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78" w:rsidRDefault="007C49EB" w:rsidP="007C49EB">
      <w:pPr>
        <w:jc w:val="center"/>
      </w:pPr>
      <w:r>
        <w:rPr>
          <w:noProof/>
          <w:lang w:eastAsia="es-MX"/>
        </w:rPr>
        <w:drawing>
          <wp:inline distT="0" distB="0" distL="0" distR="0" wp14:anchorId="0139A097" wp14:editId="0026EB73">
            <wp:extent cx="2085975" cy="952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9EB" w:rsidRPr="007C49EB" w:rsidRDefault="007C49EB" w:rsidP="007C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9EB">
        <w:rPr>
          <w:rFonts w:ascii="Times New Roman" w:hAnsi="Times New Roman" w:cs="Times New Roman"/>
          <w:sz w:val="24"/>
          <w:szCs w:val="24"/>
        </w:rPr>
        <w:t>01-11-16</w:t>
      </w:r>
    </w:p>
    <w:p w:rsidR="007C49EB" w:rsidRPr="007C49EB" w:rsidRDefault="007C49EB" w:rsidP="007C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9EB">
        <w:rPr>
          <w:rFonts w:ascii="Times New Roman" w:hAnsi="Times New Roman" w:cs="Times New Roman"/>
          <w:sz w:val="24"/>
          <w:szCs w:val="24"/>
        </w:rPr>
        <w:t>Redacción</w:t>
      </w:r>
    </w:p>
    <w:p w:rsidR="007C49EB" w:rsidRPr="007C49EB" w:rsidRDefault="007C49EB" w:rsidP="007C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9EB">
        <w:rPr>
          <w:rFonts w:ascii="Times New Roman" w:hAnsi="Times New Roman" w:cs="Times New Roman"/>
          <w:sz w:val="24"/>
          <w:szCs w:val="24"/>
        </w:rPr>
        <w:t>http://www.ntn24.com/video/haitianos-varados-en-mexico-122018</w:t>
      </w:r>
    </w:p>
    <w:p w:rsidR="007C49EB" w:rsidRPr="007C49EB" w:rsidRDefault="007C49EB" w:rsidP="007C49EB">
      <w:pPr>
        <w:jc w:val="both"/>
        <w:rPr>
          <w:rFonts w:ascii="Times New Roman" w:hAnsi="Times New Roman" w:cs="Times New Roman"/>
          <w:b/>
          <w:sz w:val="36"/>
          <w:szCs w:val="24"/>
          <w:lang w:val="es-ES"/>
        </w:rPr>
      </w:pPr>
    </w:p>
    <w:p w:rsidR="007C49EB" w:rsidRPr="007C49EB" w:rsidRDefault="007C49EB" w:rsidP="007C49EB">
      <w:pPr>
        <w:jc w:val="both"/>
        <w:rPr>
          <w:rFonts w:ascii="Times New Roman" w:hAnsi="Times New Roman" w:cs="Times New Roman"/>
          <w:b/>
          <w:sz w:val="36"/>
          <w:szCs w:val="24"/>
          <w:lang w:val="es-ES"/>
        </w:rPr>
      </w:pPr>
      <w:bookmarkStart w:id="0" w:name="_GoBack"/>
      <w:r w:rsidRPr="007C49EB">
        <w:rPr>
          <w:rFonts w:ascii="Times New Roman" w:hAnsi="Times New Roman" w:cs="Times New Roman"/>
          <w:b/>
          <w:sz w:val="36"/>
          <w:szCs w:val="24"/>
          <w:lang w:val="es-ES"/>
        </w:rPr>
        <w:t>Canadá sería la solución para migrantes haitianos varados en México que buscan llegar a Estados Unidos</w:t>
      </w:r>
    </w:p>
    <w:bookmarkEnd w:id="0"/>
    <w:p w:rsidR="007C49EB" w:rsidRPr="007C49EB" w:rsidRDefault="007C49EB" w:rsidP="007C49EB">
      <w:pPr>
        <w:jc w:val="both"/>
        <w:rPr>
          <w:rFonts w:ascii="Times New Roman" w:hAnsi="Times New Roman" w:cs="Times New Roman"/>
          <w:sz w:val="24"/>
          <w:szCs w:val="24"/>
        </w:rPr>
      </w:pPr>
      <w:r w:rsidRPr="007C49EB">
        <w:rPr>
          <w:rFonts w:ascii="Times New Roman" w:hAnsi="Times New Roman" w:cs="Times New Roman"/>
          <w:sz w:val="24"/>
          <w:szCs w:val="24"/>
        </w:rPr>
        <w:t xml:space="preserve">Tras varias semanas de la crisis migratoria en México, el presidente del Comité Ciudadanos Naturalizados y Afroamericanos, </w:t>
      </w:r>
      <w:proofErr w:type="spellStart"/>
      <w:r w:rsidRPr="007C49EB">
        <w:rPr>
          <w:rFonts w:ascii="Times New Roman" w:hAnsi="Times New Roman" w:cs="Times New Roman"/>
          <w:sz w:val="24"/>
          <w:szCs w:val="24"/>
        </w:rPr>
        <w:t>Wilner</w:t>
      </w:r>
      <w:proofErr w:type="spellEnd"/>
      <w:r w:rsidRPr="007C4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9EB">
        <w:rPr>
          <w:rFonts w:ascii="Times New Roman" w:hAnsi="Times New Roman" w:cs="Times New Roman"/>
          <w:sz w:val="24"/>
          <w:szCs w:val="24"/>
        </w:rPr>
        <w:t>Metelus</w:t>
      </w:r>
      <w:proofErr w:type="spellEnd"/>
      <w:r w:rsidRPr="007C49EB">
        <w:rPr>
          <w:rFonts w:ascii="Times New Roman" w:hAnsi="Times New Roman" w:cs="Times New Roman"/>
          <w:sz w:val="24"/>
          <w:szCs w:val="24"/>
        </w:rPr>
        <w:t>, aseguró que existe un “plan b” si no llega a concretarse el asilo político en Estados Unidos que buscan los migrantes de origen haitiano y africano.</w:t>
      </w:r>
    </w:p>
    <w:p w:rsidR="007C49EB" w:rsidRPr="007C49EB" w:rsidRDefault="007C49EB" w:rsidP="007C49EB">
      <w:pPr>
        <w:jc w:val="both"/>
        <w:rPr>
          <w:rFonts w:ascii="Times New Roman" w:hAnsi="Times New Roman" w:cs="Times New Roman"/>
          <w:sz w:val="24"/>
          <w:szCs w:val="24"/>
        </w:rPr>
      </w:pPr>
      <w:r w:rsidRPr="007C49EB">
        <w:rPr>
          <w:rFonts w:ascii="Times New Roman" w:hAnsi="Times New Roman" w:cs="Times New Roman"/>
          <w:sz w:val="24"/>
          <w:szCs w:val="24"/>
        </w:rPr>
        <w:t xml:space="preserve">“Nosotros tenemos un plan B, si por ejemplo Estados Unidos no quiere recibir a nuestros hermanos haitianos estamos dispuestos a pedir solidaridad a otros países, por </w:t>
      </w:r>
      <w:proofErr w:type="gramStart"/>
      <w:r w:rsidRPr="007C49EB">
        <w:rPr>
          <w:rFonts w:ascii="Times New Roman" w:hAnsi="Times New Roman" w:cs="Times New Roman"/>
          <w:sz w:val="24"/>
          <w:szCs w:val="24"/>
        </w:rPr>
        <w:t>ejemplo</w:t>
      </w:r>
      <w:proofErr w:type="gramEnd"/>
      <w:r w:rsidRPr="007C49EB">
        <w:rPr>
          <w:rFonts w:ascii="Times New Roman" w:hAnsi="Times New Roman" w:cs="Times New Roman"/>
          <w:sz w:val="24"/>
          <w:szCs w:val="24"/>
        </w:rPr>
        <w:t xml:space="preserve"> Canadá”, señaló </w:t>
      </w:r>
      <w:proofErr w:type="spellStart"/>
      <w:r w:rsidRPr="007C49EB">
        <w:rPr>
          <w:rFonts w:ascii="Times New Roman" w:hAnsi="Times New Roman" w:cs="Times New Roman"/>
          <w:sz w:val="24"/>
          <w:szCs w:val="24"/>
        </w:rPr>
        <w:t>Metelus</w:t>
      </w:r>
      <w:proofErr w:type="spellEnd"/>
      <w:r w:rsidRPr="007C49EB">
        <w:rPr>
          <w:rFonts w:ascii="Times New Roman" w:hAnsi="Times New Roman" w:cs="Times New Roman"/>
          <w:sz w:val="24"/>
          <w:szCs w:val="24"/>
        </w:rPr>
        <w:t>.</w:t>
      </w:r>
    </w:p>
    <w:p w:rsidR="007C49EB" w:rsidRPr="007C49EB" w:rsidRDefault="007C49EB" w:rsidP="007C49EB">
      <w:pPr>
        <w:jc w:val="both"/>
        <w:rPr>
          <w:rFonts w:ascii="Times New Roman" w:hAnsi="Times New Roman" w:cs="Times New Roman"/>
          <w:sz w:val="24"/>
          <w:szCs w:val="24"/>
        </w:rPr>
      </w:pPr>
      <w:r w:rsidRPr="007C49EB">
        <w:rPr>
          <w:rFonts w:ascii="Times New Roman" w:hAnsi="Times New Roman" w:cs="Times New Roman"/>
          <w:sz w:val="24"/>
          <w:szCs w:val="24"/>
        </w:rPr>
        <w:t>Vea también: Indignación en Haití: muere un adolescente en extrañas circunstancias durante operativo de ayuda humanitaria</w:t>
      </w:r>
    </w:p>
    <w:p w:rsidR="007C49EB" w:rsidRPr="007C49EB" w:rsidRDefault="007C49EB" w:rsidP="007C49EB">
      <w:pPr>
        <w:jc w:val="both"/>
        <w:rPr>
          <w:rFonts w:ascii="Times New Roman" w:hAnsi="Times New Roman" w:cs="Times New Roman"/>
          <w:sz w:val="24"/>
          <w:szCs w:val="24"/>
        </w:rPr>
      </w:pPr>
      <w:r w:rsidRPr="007C49EB">
        <w:rPr>
          <w:rFonts w:ascii="Times New Roman" w:hAnsi="Times New Roman" w:cs="Times New Roman"/>
          <w:sz w:val="24"/>
          <w:szCs w:val="24"/>
        </w:rPr>
        <w:t>Además, explicó que contemplan esperar hasta las elecciones del país norteamericano para “hacer un acercamiento con el candidato que gane la elección (…) para que el Gobierno estadounidense recibiera a nuestros hermanos haitianos y africanos”.</w:t>
      </w:r>
    </w:p>
    <w:p w:rsidR="007C49EB" w:rsidRPr="007C49EB" w:rsidRDefault="007C49EB" w:rsidP="007C49EB">
      <w:pPr>
        <w:jc w:val="both"/>
        <w:rPr>
          <w:rFonts w:ascii="Times New Roman" w:hAnsi="Times New Roman" w:cs="Times New Roman"/>
          <w:sz w:val="24"/>
          <w:szCs w:val="24"/>
        </w:rPr>
      </w:pPr>
      <w:r w:rsidRPr="007C49EB">
        <w:rPr>
          <w:rFonts w:ascii="Times New Roman" w:hAnsi="Times New Roman" w:cs="Times New Roman"/>
          <w:sz w:val="24"/>
          <w:szCs w:val="24"/>
        </w:rPr>
        <w:t>Por su parte, el Gobierno mexicano, prometió garantizar alojamiento y comida a los 6.000 migrantes que llegan a Tijuana para cruzar a EE.UU. en busca de un asilo político.</w:t>
      </w:r>
    </w:p>
    <w:sectPr w:rsidR="007C49EB" w:rsidRPr="007C4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EB"/>
    <w:rsid w:val="00352F8D"/>
    <w:rsid w:val="00440778"/>
    <w:rsid w:val="007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41C6"/>
  <w15:chartTrackingRefBased/>
  <w15:docId w15:val="{4AB61254-72DF-45FE-8713-4E3122C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2016-12-07T22:09:00Z</dcterms:created>
  <dcterms:modified xsi:type="dcterms:W3CDTF">2016-12-07T22:20:00Z</dcterms:modified>
</cp:coreProperties>
</file>