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0C" w:rsidRDefault="00E56CA2">
      <w:r>
        <w:rPr>
          <w:noProof/>
          <w:lang w:eastAsia="es-MX"/>
        </w:rPr>
        <w:drawing>
          <wp:inline distT="0" distB="0" distL="0" distR="0">
            <wp:extent cx="5603240" cy="749300"/>
            <wp:effectExtent l="0" t="0" r="0" b="0"/>
            <wp:docPr id="1" name="Imagen 1" descr="C:\Users\cyvaldes\Documents\Logos\El Univer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El Univers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A2" w:rsidRPr="00E56CA2" w:rsidRDefault="00E56CA2" w:rsidP="00E56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CA2">
        <w:rPr>
          <w:rFonts w:ascii="Times New Roman" w:hAnsi="Times New Roman" w:cs="Times New Roman"/>
          <w:sz w:val="24"/>
          <w:szCs w:val="24"/>
        </w:rPr>
        <w:t>28-10-16</w:t>
      </w:r>
    </w:p>
    <w:p w:rsidR="00E56CA2" w:rsidRPr="00E56CA2" w:rsidRDefault="00E56CA2" w:rsidP="00E56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CA2">
        <w:rPr>
          <w:rFonts w:ascii="Times New Roman" w:hAnsi="Times New Roman" w:cs="Times New Roman"/>
          <w:sz w:val="24"/>
          <w:szCs w:val="24"/>
        </w:rPr>
        <w:t>Alberto Morales y Juan Arvizu</w:t>
      </w:r>
    </w:p>
    <w:p w:rsidR="00E56CA2" w:rsidRDefault="00E56CA2" w:rsidP="00E56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56CA2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http://www.eluniversal.com.mx/articulo/nacion/politica/2016/10/28/avala-senado-reformas-contra-trata-de-personas</w:t>
        </w:r>
      </w:hyperlink>
    </w:p>
    <w:p w:rsidR="00E56CA2" w:rsidRPr="00E56CA2" w:rsidRDefault="00E56CA2" w:rsidP="00E56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CA2" w:rsidRPr="00E56CA2" w:rsidRDefault="00E56CA2" w:rsidP="00E56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6CA2">
        <w:rPr>
          <w:rFonts w:ascii="Times New Roman" w:hAnsi="Times New Roman" w:cs="Times New Roman"/>
          <w:b/>
          <w:sz w:val="36"/>
          <w:szCs w:val="24"/>
        </w:rPr>
        <w:t>Avala Senado reformas contra trata de personas</w:t>
      </w:r>
      <w:r w:rsidRPr="00E56CA2">
        <w:rPr>
          <w:rFonts w:ascii="Times New Roman" w:hAnsi="Times New Roman" w:cs="Times New Roman"/>
          <w:b/>
          <w:sz w:val="36"/>
          <w:szCs w:val="24"/>
        </w:rPr>
        <w:cr/>
      </w:r>
      <w:bookmarkEnd w:id="0"/>
      <w:r w:rsidRPr="00E56CA2">
        <w:rPr>
          <w:rFonts w:ascii="Times New Roman" w:hAnsi="Times New Roman" w:cs="Times New Roman"/>
          <w:sz w:val="24"/>
          <w:szCs w:val="24"/>
        </w:rPr>
        <w:t xml:space="preserve"> En las reformas aprobadas en la Cámara Alta se hace una distinción entre los delitos de trata y explotación de personas (LUCÍA GODÍNEZ. EL UNIVERSAL)</w:t>
      </w:r>
      <w:r w:rsidRPr="00E56CA2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E56CA2">
        <w:rPr>
          <w:rFonts w:ascii="Times New Roman" w:hAnsi="Times New Roman" w:cs="Times New Roman"/>
          <w:sz w:val="24"/>
          <w:szCs w:val="24"/>
        </w:rPr>
        <w:t>El Senado aprobó la minuta de la Ley General para Prevenir, Sancionar y Erradicar los Delitos en Materia d</w:t>
      </w:r>
      <w:r w:rsidRPr="00E56CA2">
        <w:rPr>
          <w:rFonts w:ascii="Times New Roman" w:hAnsi="Times New Roman" w:cs="Times New Roman"/>
          <w:sz w:val="24"/>
          <w:szCs w:val="24"/>
        </w:rPr>
        <w:t xml:space="preserve">e Trata de Personas que reforma </w:t>
      </w:r>
      <w:r w:rsidRPr="00E56CA2">
        <w:rPr>
          <w:rFonts w:ascii="Times New Roman" w:hAnsi="Times New Roman" w:cs="Times New Roman"/>
          <w:sz w:val="24"/>
          <w:szCs w:val="24"/>
        </w:rPr>
        <w:t>los tipos penales en concordancia con los tratados internacionales y al Código Nacional Penal.</w:t>
      </w:r>
    </w:p>
    <w:p w:rsidR="00E56CA2" w:rsidRPr="00E56CA2" w:rsidRDefault="00E56CA2" w:rsidP="00E56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A2">
        <w:rPr>
          <w:rFonts w:ascii="Times New Roman" w:hAnsi="Times New Roman" w:cs="Times New Roman"/>
          <w:sz w:val="24"/>
          <w:szCs w:val="24"/>
        </w:rPr>
        <w:t>La minuta del Senado —que regresó a la Cámara de Diputados— se allanó a 22 de los 47 cambios hechos por la colegisladora, pero en 22</w:t>
      </w:r>
    </w:p>
    <w:p w:rsidR="00E56CA2" w:rsidRPr="00E56CA2" w:rsidRDefault="00E56CA2" w:rsidP="00E56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A2">
        <w:rPr>
          <w:rFonts w:ascii="Times New Roman" w:hAnsi="Times New Roman" w:cs="Times New Roman"/>
          <w:sz w:val="24"/>
          <w:szCs w:val="24"/>
        </w:rPr>
        <w:t>más la Cámara Alta se mantuvo en la redacción original, r</w:t>
      </w:r>
      <w:r w:rsidRPr="00E56CA2">
        <w:rPr>
          <w:rFonts w:ascii="Times New Roman" w:hAnsi="Times New Roman" w:cs="Times New Roman"/>
          <w:sz w:val="24"/>
          <w:szCs w:val="24"/>
        </w:rPr>
        <w:t>elacionados con la defin</w:t>
      </w:r>
      <w:r w:rsidRPr="00E56CA2">
        <w:rPr>
          <w:rFonts w:ascii="Times New Roman" w:hAnsi="Times New Roman" w:cs="Times New Roman"/>
          <w:sz w:val="24"/>
          <w:szCs w:val="24"/>
        </w:rPr>
        <w:t>ición de los tipos pe</w:t>
      </w:r>
      <w:r w:rsidRPr="00E56CA2">
        <w:rPr>
          <w:rFonts w:ascii="Times New Roman" w:hAnsi="Times New Roman" w:cs="Times New Roman"/>
          <w:sz w:val="24"/>
          <w:szCs w:val="24"/>
        </w:rPr>
        <w:t xml:space="preserve">nales. En los otros tres siguen </w:t>
      </w:r>
      <w:r w:rsidRPr="00E56CA2">
        <w:rPr>
          <w:rFonts w:ascii="Times New Roman" w:hAnsi="Times New Roman" w:cs="Times New Roman"/>
          <w:sz w:val="24"/>
          <w:szCs w:val="24"/>
        </w:rPr>
        <w:t>buscan</w:t>
      </w:r>
      <w:r>
        <w:rPr>
          <w:rFonts w:ascii="Times New Roman" w:hAnsi="Times New Roman" w:cs="Times New Roman"/>
          <w:sz w:val="24"/>
          <w:szCs w:val="24"/>
        </w:rPr>
        <w:t>do consensos con los diputados.</w:t>
      </w:r>
    </w:p>
    <w:p w:rsidR="00E56CA2" w:rsidRPr="00E56CA2" w:rsidRDefault="00E56CA2" w:rsidP="00E56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A2">
        <w:rPr>
          <w:rFonts w:ascii="Times New Roman" w:hAnsi="Times New Roman" w:cs="Times New Roman"/>
          <w:sz w:val="24"/>
          <w:szCs w:val="24"/>
        </w:rPr>
        <w:t>Así —señala la minuta— se entenderá por trata la captación, el transporte, el traslado, la acogida o la recepción de personas, recurriendo a la amenaza o el uso de la fuerza u otras formas de coacción, al rapto, al fraude, a la concepción y recepción de pagos o bene</w:t>
      </w:r>
      <w:r w:rsidRPr="00E56CA2">
        <w:rPr>
          <w:rFonts w:ascii="Times New Roman" w:hAnsi="Times New Roman" w:cs="Times New Roman"/>
          <w:sz w:val="24"/>
          <w:szCs w:val="24"/>
        </w:rPr>
        <w:t>fic</w:t>
      </w:r>
      <w:r w:rsidRPr="00E56CA2">
        <w:rPr>
          <w:rFonts w:ascii="Times New Roman" w:hAnsi="Times New Roman" w:cs="Times New Roman"/>
          <w:sz w:val="24"/>
          <w:szCs w:val="24"/>
        </w:rPr>
        <w:t xml:space="preserve">ios para obtener el consentimiento de una persona que tenga autoridad sobre otra con </w:t>
      </w:r>
      <w:r w:rsidRPr="00E56CA2">
        <w:rPr>
          <w:rFonts w:ascii="Times New Roman" w:hAnsi="Times New Roman" w:cs="Times New Roman"/>
          <w:sz w:val="24"/>
          <w:szCs w:val="24"/>
        </w:rPr>
        <w:t>fines</w:t>
      </w:r>
      <w:r w:rsidRPr="00E56CA2">
        <w:rPr>
          <w:rFonts w:ascii="Times New Roman" w:hAnsi="Times New Roman" w:cs="Times New Roman"/>
          <w:sz w:val="24"/>
          <w:szCs w:val="24"/>
        </w:rPr>
        <w:t xml:space="preserve"> de explotación. </w:t>
      </w:r>
    </w:p>
    <w:p w:rsidR="00E56CA2" w:rsidRPr="00E56CA2" w:rsidRDefault="00E56CA2" w:rsidP="00E56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A2">
        <w:rPr>
          <w:rFonts w:ascii="Times New Roman" w:hAnsi="Times New Roman" w:cs="Times New Roman"/>
          <w:sz w:val="24"/>
          <w:szCs w:val="24"/>
        </w:rPr>
        <w:t>Al presentar el dictamen, la senadora Adriana Dávila (PAN), presidenta de la Comisión Contra la Trata, hizo un llamado a la Cámara de</w:t>
      </w:r>
    </w:p>
    <w:p w:rsidR="00E56CA2" w:rsidRPr="00E56CA2" w:rsidRDefault="00E56CA2" w:rsidP="00E56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A2">
        <w:rPr>
          <w:rFonts w:ascii="Times New Roman" w:hAnsi="Times New Roman" w:cs="Times New Roman"/>
          <w:sz w:val="24"/>
          <w:szCs w:val="24"/>
        </w:rPr>
        <w:t>Diputados para que el análisis de la minuta lo hagan sin carga política, electoral, prejuicio y perjuicio, porque la actual ley es inoperante.</w:t>
      </w:r>
      <w:r w:rsidRPr="00E56CA2">
        <w:rPr>
          <w:rFonts w:ascii="Times New Roman" w:hAnsi="Times New Roman" w:cs="Times New Roman"/>
          <w:sz w:val="24"/>
          <w:szCs w:val="24"/>
        </w:rPr>
        <w:cr/>
      </w:r>
    </w:p>
    <w:p w:rsidR="00E56CA2" w:rsidRPr="00E56CA2" w:rsidRDefault="00E56CA2" w:rsidP="00E56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A2">
        <w:rPr>
          <w:rFonts w:ascii="Times New Roman" w:hAnsi="Times New Roman" w:cs="Times New Roman"/>
          <w:sz w:val="24"/>
          <w:szCs w:val="24"/>
        </w:rPr>
        <w:lastRenderedPageBreak/>
        <w:t>“Estas modi</w:t>
      </w:r>
      <w:r w:rsidRPr="00E56CA2">
        <w:rPr>
          <w:rFonts w:ascii="Times New Roman" w:hAnsi="Times New Roman" w:cs="Times New Roman"/>
          <w:sz w:val="24"/>
          <w:szCs w:val="24"/>
        </w:rPr>
        <w:t>fi</w:t>
      </w:r>
      <w:r w:rsidRPr="00E56CA2">
        <w:rPr>
          <w:rFonts w:ascii="Times New Roman" w:hAnsi="Times New Roman" w:cs="Times New Roman"/>
          <w:sz w:val="24"/>
          <w:szCs w:val="24"/>
        </w:rPr>
        <w:t xml:space="preserve">caciones que proponemos y estos 22 artículos que concretamente se </w:t>
      </w:r>
      <w:proofErr w:type="spellStart"/>
      <w:r w:rsidRPr="00E56CA2">
        <w:rPr>
          <w:rFonts w:ascii="Times New Roman" w:hAnsi="Times New Roman" w:cs="Times New Roman"/>
          <w:sz w:val="24"/>
          <w:szCs w:val="24"/>
        </w:rPr>
        <w:t>re</w:t>
      </w:r>
      <w:r w:rsidRPr="00E56CA2">
        <w:rPr>
          <w:rFonts w:ascii="Leelawadee UI" w:hAnsi="Leelawadee UI" w:cs="Leelawadee UI"/>
          <w:sz w:val="24"/>
          <w:szCs w:val="24"/>
        </w:rPr>
        <w:t>᧣</w:t>
      </w:r>
      <w:r w:rsidRPr="00E56CA2">
        <w:rPr>
          <w:rFonts w:ascii="Times New Roman" w:hAnsi="Times New Roman" w:cs="Times New Roman"/>
          <w:sz w:val="24"/>
          <w:szCs w:val="24"/>
        </w:rPr>
        <w:t>eren</w:t>
      </w:r>
      <w:proofErr w:type="spellEnd"/>
      <w:r w:rsidRPr="00E56CA2">
        <w:rPr>
          <w:rFonts w:ascii="Times New Roman" w:hAnsi="Times New Roman" w:cs="Times New Roman"/>
          <w:sz w:val="24"/>
          <w:szCs w:val="24"/>
        </w:rPr>
        <w:t xml:space="preserve"> a los t</w:t>
      </w:r>
      <w:r w:rsidRPr="00E56CA2">
        <w:rPr>
          <w:rFonts w:ascii="Times New Roman" w:hAnsi="Times New Roman" w:cs="Times New Roman"/>
          <w:sz w:val="24"/>
          <w:szCs w:val="24"/>
        </w:rPr>
        <w:t xml:space="preserve">ipos penales, sin duda serán un </w:t>
      </w:r>
      <w:r w:rsidRPr="00E56CA2">
        <w:rPr>
          <w:rFonts w:ascii="Times New Roman" w:hAnsi="Times New Roman" w:cs="Times New Roman"/>
          <w:sz w:val="24"/>
          <w:szCs w:val="24"/>
        </w:rPr>
        <w:t>instrumento mejor para tener a los</w:t>
      </w:r>
      <w:r w:rsidRPr="00E56CA2">
        <w:rPr>
          <w:rFonts w:ascii="Times New Roman" w:hAnsi="Times New Roman" w:cs="Times New Roman"/>
          <w:sz w:val="24"/>
          <w:szCs w:val="24"/>
        </w:rPr>
        <w:t xml:space="preserve"> tratantes en la cárcel”, dijo.</w:t>
      </w:r>
    </w:p>
    <w:p w:rsidR="00E56CA2" w:rsidRPr="00E56CA2" w:rsidRDefault="00E56CA2" w:rsidP="00E56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A2">
        <w:rPr>
          <w:rFonts w:ascii="Times New Roman" w:hAnsi="Times New Roman" w:cs="Times New Roman"/>
          <w:sz w:val="24"/>
          <w:szCs w:val="24"/>
        </w:rPr>
        <w:t xml:space="preserve">Fernando </w:t>
      </w:r>
      <w:proofErr w:type="spellStart"/>
      <w:r w:rsidRPr="00E56CA2">
        <w:rPr>
          <w:rFonts w:ascii="Times New Roman" w:hAnsi="Times New Roman" w:cs="Times New Roman"/>
          <w:sz w:val="24"/>
          <w:szCs w:val="24"/>
        </w:rPr>
        <w:t>Yunes</w:t>
      </w:r>
      <w:proofErr w:type="spellEnd"/>
      <w:r w:rsidRPr="00E56CA2">
        <w:rPr>
          <w:rFonts w:ascii="Times New Roman" w:hAnsi="Times New Roman" w:cs="Times New Roman"/>
          <w:sz w:val="24"/>
          <w:szCs w:val="24"/>
        </w:rPr>
        <w:t xml:space="preserve"> (PAN), presidente de la Comisión de Justicia, explicó que en cuanto a los tipos penales se cor</w:t>
      </w:r>
      <w:r w:rsidRPr="00E56CA2">
        <w:rPr>
          <w:rFonts w:ascii="Times New Roman" w:hAnsi="Times New Roman" w:cs="Times New Roman"/>
          <w:sz w:val="24"/>
          <w:szCs w:val="24"/>
        </w:rPr>
        <w:t>rigen aspectos como el dolo tipifi</w:t>
      </w:r>
      <w:r w:rsidRPr="00E56CA2">
        <w:rPr>
          <w:rFonts w:ascii="Times New Roman" w:hAnsi="Times New Roman" w:cs="Times New Roman"/>
          <w:sz w:val="24"/>
          <w:szCs w:val="24"/>
        </w:rPr>
        <w:t>cado y se propone sancionar únicamente por acción.</w:t>
      </w:r>
    </w:p>
    <w:p w:rsidR="00E56CA2" w:rsidRPr="00E56CA2" w:rsidRDefault="00E56CA2" w:rsidP="00E56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A2">
        <w:rPr>
          <w:rFonts w:ascii="Times New Roman" w:hAnsi="Times New Roman" w:cs="Times New Roman"/>
          <w:sz w:val="24"/>
          <w:szCs w:val="24"/>
        </w:rPr>
        <w:t>“Se introducen medios comisivos —el engaño, la amenaza, el enamoramiento, entre otros— para mayor certidumbre jurídica y se ar</w:t>
      </w:r>
      <w:r w:rsidRPr="00E56CA2">
        <w:rPr>
          <w:rFonts w:ascii="Times New Roman" w:hAnsi="Times New Roman" w:cs="Times New Roman"/>
          <w:sz w:val="24"/>
          <w:szCs w:val="24"/>
        </w:rPr>
        <w:t xml:space="preserve">moniza </w:t>
      </w:r>
      <w:r w:rsidRPr="00E56CA2">
        <w:rPr>
          <w:rFonts w:ascii="Times New Roman" w:hAnsi="Times New Roman" w:cs="Times New Roman"/>
          <w:sz w:val="24"/>
          <w:szCs w:val="24"/>
        </w:rPr>
        <w:t>el articulado conforme el Protocolo de Palermo”, detalló.</w:t>
      </w:r>
      <w:r w:rsidRPr="00E56CA2">
        <w:rPr>
          <w:rFonts w:ascii="Times New Roman" w:hAnsi="Times New Roman" w:cs="Times New Roman"/>
          <w:sz w:val="24"/>
          <w:szCs w:val="24"/>
        </w:rPr>
        <w:cr/>
      </w:r>
    </w:p>
    <w:p w:rsidR="00E56CA2" w:rsidRPr="00E56CA2" w:rsidRDefault="00E56CA2" w:rsidP="00E56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A2">
        <w:rPr>
          <w:rFonts w:ascii="Times New Roman" w:hAnsi="Times New Roman" w:cs="Times New Roman"/>
          <w:sz w:val="24"/>
          <w:szCs w:val="24"/>
        </w:rPr>
        <w:t>Dijo que el dictamen busca eliminar la confusión entre trata y explotación de personas, con la finalidad de que sean dos delitos distintos</w:t>
      </w:r>
    </w:p>
    <w:p w:rsidR="00E56CA2" w:rsidRPr="00E56CA2" w:rsidRDefault="00E56CA2" w:rsidP="00E56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A2">
        <w:rPr>
          <w:rFonts w:ascii="Times New Roman" w:hAnsi="Times New Roman" w:cs="Times New Roman"/>
          <w:sz w:val="24"/>
          <w:szCs w:val="24"/>
        </w:rPr>
        <w:t xml:space="preserve">La senadora Angélica de la Peña (PRD), presidenta de la Comisión de Derechos Humanos, aseguró que </w:t>
      </w:r>
      <w:r w:rsidRPr="00E56CA2">
        <w:rPr>
          <w:rFonts w:ascii="Times New Roman" w:hAnsi="Times New Roman" w:cs="Times New Roman"/>
          <w:sz w:val="24"/>
          <w:szCs w:val="24"/>
        </w:rPr>
        <w:t xml:space="preserve">la norma diseñada responde a la </w:t>
      </w:r>
      <w:r w:rsidRPr="00E56CA2">
        <w:rPr>
          <w:rFonts w:ascii="Times New Roman" w:hAnsi="Times New Roman" w:cs="Times New Roman"/>
          <w:sz w:val="24"/>
          <w:szCs w:val="24"/>
        </w:rPr>
        <w:t>necesidad de sancionar y erradicar los delitos de trata y explotación, pero sobre todo para garantizar justicia y reparación a las víctimas.</w:t>
      </w:r>
      <w:r w:rsidRPr="00E56CA2">
        <w:rPr>
          <w:rFonts w:ascii="Times New Roman" w:hAnsi="Times New Roman" w:cs="Times New Roman"/>
          <w:sz w:val="24"/>
          <w:szCs w:val="24"/>
        </w:rPr>
        <w:cr/>
      </w:r>
    </w:p>
    <w:sectPr w:rsidR="00E56CA2" w:rsidRPr="00E56C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A2"/>
    <w:rsid w:val="00E56CA2"/>
    <w:rsid w:val="00E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5356"/>
  <w15:chartTrackingRefBased/>
  <w15:docId w15:val="{A33CC114-4205-413F-A716-59C5B530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6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universal.com.mx/articulo/nacion/politica/2016/10/28/avala-senado-reformas-contra-trata-de-persona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2016-12-06T00:02:00Z</dcterms:created>
  <dcterms:modified xsi:type="dcterms:W3CDTF">2016-12-06T00:07:00Z</dcterms:modified>
</cp:coreProperties>
</file>