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2" w:rsidRDefault="008742D2" w:rsidP="008742D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343525" cy="861859"/>
            <wp:effectExtent l="0" t="0" r="0" b="0"/>
            <wp:docPr id="1" name="Imagen 1" descr="C:\Users\cyvaldes\Documents\Logos\Logos noticias\Los Angeles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ogos noticias\Los Angeles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89" cy="8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D2" w:rsidRPr="008742D2" w:rsidRDefault="008742D2" w:rsidP="0087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>21-10-16</w:t>
      </w:r>
    </w:p>
    <w:p w:rsidR="008742D2" w:rsidRPr="008742D2" w:rsidRDefault="008742D2" w:rsidP="0087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>Brian Bennett</w:t>
      </w:r>
    </w:p>
    <w:p w:rsidR="008742D2" w:rsidRPr="008742D2" w:rsidRDefault="008742D2" w:rsidP="0087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42D2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http://www.latimes.com/nation/la-na-border-patrol-outsider-20161019-snap-story.html</w:t>
        </w:r>
      </w:hyperlink>
    </w:p>
    <w:p w:rsid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outsider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takes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charge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— and yes,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he'll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wear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green</w:t>
      </w:r>
      <w:proofErr w:type="spellEnd"/>
      <w:r w:rsidRPr="008742D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b/>
          <w:sz w:val="36"/>
          <w:szCs w:val="24"/>
        </w:rPr>
        <w:t>uniform</w:t>
      </w:r>
      <w:proofErr w:type="spellEnd"/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troubled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Mark Morgan faces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ranks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a new surge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U.S. Marine, Los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FBI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more personal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all-hands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sta</w:t>
      </w:r>
      <w:r w:rsidRPr="008742D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El Paso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2D2">
        <w:rPr>
          <w:rFonts w:ascii="Times New Roman" w:hAnsi="Times New Roman" w:cs="Times New Roman"/>
          <w:sz w:val="24"/>
          <w:szCs w:val="24"/>
        </w:rPr>
        <w:t>Oct.</w:t>
      </w:r>
      <w:proofErr w:type="gramEnd"/>
      <w:r w:rsidRPr="008742D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?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outsider to head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distinctive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olive-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complete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holster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bitter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controversy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notoriously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culture.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Morgan, 51,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hired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reformer’s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mindset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nation’s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—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accountable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come up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ranks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sneaking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searched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horseback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smugglers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lastRenderedPageBreak/>
        <w:t xml:space="preserve">So standing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struggled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20,000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advocate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lawmakers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hope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crap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challenged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,’”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touring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FBI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in 2014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overhaul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stint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running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FBI’s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June.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Central American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surrendering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Texas,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threatening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overwhelm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replicate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crowded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unsanitary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ugly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headlines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2014.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apprehended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jumped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23%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331,333 to 408,870 —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influx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contractors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paperwork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more time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faces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training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shootings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unarmed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abuses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outraged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Mexicans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, records show.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 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faced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teenager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civil case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Sergio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Adrian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Guereca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15,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June 2010 as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riverbed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dividing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El Paso, Texas,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Juarez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crack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drug-smuggling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bribery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cases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embarrassed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Council,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disciplining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abusive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flawed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arrests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per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capita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arrests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agencies,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More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U.S.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faced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athletic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Marine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buzz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toured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June.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Tucson and Washington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new staff,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hustling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Energizer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.”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Morgan —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toughest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Washington, D.C.,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distrust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top-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politically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tricky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file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boots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Michelle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Brané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advocate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New York-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show up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refuge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Guatemala, Honduras and El Salvador.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 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Brané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lastRenderedPageBreak/>
        <w:t xml:space="preserve">“I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 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babysitting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.”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energetic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figure,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El Paso.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helmet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sank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a training pool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sunken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murky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lakes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rappelled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60-foot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fetch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Bocephus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sniff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hiding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He competed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hitting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targets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handgun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sniper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rifle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semiautomatic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rifle.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realizing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be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Shawn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Moran, a vice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San Diego.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Moran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Morgan’s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grudging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applauded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Morgan’s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reclassify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as a so-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survivor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listing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memorial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Javier Vega Jr.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campground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Brownsville, Texas, in 2014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gunpoint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Vega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alleged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assailants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Mexicans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deported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times,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Vega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line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reversed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ruling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Vega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responded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robbery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training as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Moran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Morgan’s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bother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Moran. “I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upset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lastRenderedPageBreak/>
        <w:t xml:space="preserve">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dispute as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El Paso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challenged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Marine. 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Morgan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professionalism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>.</w:t>
      </w:r>
    </w:p>
    <w:p w:rsidR="008742D2" w:rsidRPr="008742D2" w:rsidRDefault="008742D2" w:rsidP="0087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D2">
        <w:rPr>
          <w:rFonts w:ascii="Times New Roman" w:hAnsi="Times New Roman" w:cs="Times New Roman"/>
          <w:sz w:val="24"/>
          <w:szCs w:val="24"/>
        </w:rPr>
        <w:t xml:space="preserve">“Be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742D2">
        <w:rPr>
          <w:rFonts w:ascii="Times New Roman" w:hAnsi="Times New Roman" w:cs="Times New Roman"/>
          <w:sz w:val="24"/>
          <w:szCs w:val="24"/>
        </w:rPr>
        <w:t xml:space="preserve"> and Semper Fi.”</w:t>
      </w:r>
    </w:p>
    <w:sectPr w:rsidR="008742D2" w:rsidRPr="00874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2"/>
    <w:rsid w:val="00565922"/>
    <w:rsid w:val="008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2619"/>
  <w15:chartTrackingRefBased/>
  <w15:docId w15:val="{0BED1623-F83E-453C-BC4A-14293CB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imes.com/nation/la-na-border-patrol-outsider-20161019-snap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2016-11-29T00:17:00Z</dcterms:created>
  <dcterms:modified xsi:type="dcterms:W3CDTF">2016-11-29T00:24:00Z</dcterms:modified>
</cp:coreProperties>
</file>